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21AA18" w:rsidR="00561753" w:rsidRDefault="00110B29">
      <w:r>
        <w:t>How to claim</w:t>
      </w:r>
      <w:r>
        <w:rPr>
          <w:b/>
        </w:rPr>
        <w:t xml:space="preserve"> Allodial/Native Title</w:t>
      </w:r>
      <w:r>
        <w:t xml:space="preserve"> to Abandoned or Uninhabited Land in New Zealand - also for those presently Inhabiting Land, on a Permanent Settled basis.</w:t>
      </w:r>
    </w:p>
    <w:p w14:paraId="00000003" w14:textId="77777777" w:rsidR="00561753" w:rsidRDefault="00561753"/>
    <w:p w14:paraId="00000004" w14:textId="2FF3CE6F" w:rsidR="00561753" w:rsidRDefault="00110B29">
      <w:r>
        <w:t xml:space="preserve">The current status of land in New Zealand, sits under a feudal title called Fee Simple or Freehold. This means that the Queen of England claims ownership of the land and we pay rates to her through a series of go-betweens, Councils, the Crown, and the Governor General.  Since 1975 the Crown has been making Treaty of Waitangi Settlements with various Iwi that make it easy to show how Naive or Allodial Title is recognised. The descriptions are in the Schedules of the various Settlement Acts (schedules 3 and 4 of the </w:t>
      </w:r>
      <w:proofErr w:type="spellStart"/>
      <w:r>
        <w:t>Ngati</w:t>
      </w:r>
      <w:proofErr w:type="spellEnd"/>
      <w:r>
        <w:t xml:space="preserve"> </w:t>
      </w:r>
      <w:proofErr w:type="spellStart"/>
      <w:r>
        <w:t>Ruanui</w:t>
      </w:r>
      <w:proofErr w:type="spellEnd"/>
      <w:r>
        <w:t xml:space="preserve"> Claims Settlement Act 2003 is a good example) </w:t>
      </w:r>
    </w:p>
    <w:p w14:paraId="00000005" w14:textId="77777777" w:rsidR="00561753" w:rsidRDefault="00561753"/>
    <w:p w14:paraId="00000006" w14:textId="77777777" w:rsidR="00561753" w:rsidRDefault="00110B29">
      <w:r>
        <w:t>I will now step you through the steps required to stake your claim</w:t>
      </w:r>
    </w:p>
    <w:p w14:paraId="00000007" w14:textId="77777777" w:rsidR="00561753" w:rsidRDefault="00561753"/>
    <w:p w14:paraId="00000008" w14:textId="77777777" w:rsidR="00561753" w:rsidRDefault="00110B29">
      <w:pPr>
        <w:numPr>
          <w:ilvl w:val="0"/>
          <w:numId w:val="1"/>
        </w:numPr>
      </w:pPr>
      <w:r>
        <w:t xml:space="preserve">Decide on a piece of land that is either unoccupied or that you already occupy </w:t>
      </w:r>
    </w:p>
    <w:p w14:paraId="00000009" w14:textId="3572C883" w:rsidR="00561753" w:rsidRDefault="00110B29">
      <w:pPr>
        <w:numPr>
          <w:ilvl w:val="0"/>
          <w:numId w:val="1"/>
        </w:numPr>
      </w:pPr>
      <w:r>
        <w:t xml:space="preserve">Make a flag that is not a corporate flag or imperial flag; no New Zealand flag, Declaration of Independence flag or Silver Fern flag for example, these are all either Imperial or Corporate flags or in some cases both. Make something you could copyright if need be. </w:t>
      </w:r>
    </w:p>
    <w:p w14:paraId="0000000A" w14:textId="77777777" w:rsidR="00561753" w:rsidRDefault="00110B29">
      <w:pPr>
        <w:numPr>
          <w:ilvl w:val="0"/>
          <w:numId w:val="1"/>
        </w:numPr>
      </w:pPr>
      <w:r>
        <w:t xml:space="preserve">Attach it to your stake </w:t>
      </w:r>
    </w:p>
    <w:p w14:paraId="0000000B" w14:textId="77777777" w:rsidR="00561753" w:rsidRDefault="00110B29">
      <w:pPr>
        <w:numPr>
          <w:ilvl w:val="0"/>
          <w:numId w:val="1"/>
        </w:numPr>
      </w:pPr>
      <w:r>
        <w:t xml:space="preserve">Plant it on your land </w:t>
      </w:r>
    </w:p>
    <w:p w14:paraId="0000000C" w14:textId="77777777" w:rsidR="00561753" w:rsidRDefault="00110B29">
      <w:pPr>
        <w:numPr>
          <w:ilvl w:val="0"/>
          <w:numId w:val="1"/>
        </w:numPr>
      </w:pPr>
      <w:r>
        <w:t xml:space="preserve">Get a spade and turn the first sod on your land </w:t>
      </w:r>
    </w:p>
    <w:p w14:paraId="0000000D" w14:textId="77777777" w:rsidR="00561753" w:rsidRDefault="00110B29">
      <w:pPr>
        <w:numPr>
          <w:ilvl w:val="0"/>
          <w:numId w:val="1"/>
        </w:numPr>
      </w:pPr>
      <w:r>
        <w:t xml:space="preserve">Plant a food crop of some description, a potato or kumara is ideal, you need to make clear you intend to stay on the land and use it to sustain yourself </w:t>
      </w:r>
    </w:p>
    <w:p w14:paraId="0000000E" w14:textId="77777777" w:rsidR="00561753" w:rsidRDefault="00110B29">
      <w:pPr>
        <w:numPr>
          <w:ilvl w:val="0"/>
          <w:numId w:val="1"/>
        </w:numPr>
      </w:pPr>
      <w:r>
        <w:t>Take photographs or videos of the above and publish online in your preferred media</w:t>
      </w:r>
    </w:p>
    <w:p w14:paraId="0000000F" w14:textId="77777777" w:rsidR="00561753" w:rsidRDefault="00110B29">
      <w:pPr>
        <w:numPr>
          <w:ilvl w:val="0"/>
          <w:numId w:val="1"/>
        </w:numPr>
      </w:pPr>
      <w:r>
        <w:t>Notify the council of the land’s new status including photos.</w:t>
      </w:r>
    </w:p>
    <w:p w14:paraId="00000010" w14:textId="398D71DE" w:rsidR="00561753" w:rsidRDefault="00110B29">
      <w:pPr>
        <w:numPr>
          <w:ilvl w:val="0"/>
          <w:numId w:val="1"/>
        </w:numPr>
      </w:pPr>
      <w:r>
        <w:t>Inform them that you will no longer be paying rates as the land is now allodial. If you have enough land to dig a well, I advise you to do so, of course as this is now your own land you do not require any Council permits to do so.</w:t>
      </w:r>
    </w:p>
    <w:p w14:paraId="00000011" w14:textId="77777777" w:rsidR="00561753" w:rsidRDefault="00561753"/>
    <w:p w14:paraId="00000012" w14:textId="77777777" w:rsidR="00561753" w:rsidRDefault="00561753"/>
    <w:p w14:paraId="00000013" w14:textId="21E99C19" w:rsidR="00561753" w:rsidRDefault="00110B29">
      <w:pPr>
        <w:rPr>
          <w:i/>
        </w:rPr>
      </w:pPr>
      <w:r>
        <w:rPr>
          <w:i/>
        </w:rPr>
        <w:t xml:space="preserve">For those interested in the legal basis of Allodial or Naive title in New Zealand, go to the New Freeland Official page on Facebook. All relevant explanations are there, and the top four legal cases are noted </w:t>
      </w:r>
    </w:p>
    <w:p w14:paraId="00000014" w14:textId="77777777" w:rsidR="00561753" w:rsidRDefault="00561753">
      <w:pPr>
        <w:rPr>
          <w:i/>
        </w:rPr>
      </w:pPr>
    </w:p>
    <w:p w14:paraId="00000015" w14:textId="602308A7" w:rsidR="00561753" w:rsidRDefault="00110B29">
      <w:r>
        <w:t>Glory be to God</w:t>
      </w:r>
    </w:p>
    <w:p w14:paraId="00000016" w14:textId="77777777" w:rsidR="00561753" w:rsidRDefault="00561753"/>
    <w:p w14:paraId="00000017" w14:textId="77777777" w:rsidR="00561753" w:rsidRDefault="00561753">
      <w:pPr>
        <w:ind w:left="720"/>
      </w:pPr>
    </w:p>
    <w:sectPr w:rsidR="005617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55B6A"/>
    <w:multiLevelType w:val="multilevel"/>
    <w:tmpl w:val="9280B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53"/>
    <w:rsid w:val="00110B29"/>
    <w:rsid w:val="00561753"/>
    <w:rsid w:val="007141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14E2"/>
  <w15:docId w15:val="{187FB1BB-BE49-44C7-B439-81B98C64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2021-08-06T04:00:00Z</dcterms:created>
  <dcterms:modified xsi:type="dcterms:W3CDTF">2021-08-06T04:00:00Z</dcterms:modified>
</cp:coreProperties>
</file>